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3E" w:rsidRDefault="0076263E">
      <w:pPr>
        <w:rPr>
          <w:rFonts w:asciiTheme="minorHAnsi" w:hAnsiTheme="minorHAnsi"/>
          <w:i/>
        </w:rPr>
      </w:pPr>
      <w:bookmarkStart w:id="0" w:name="_GoBack"/>
      <w:bookmarkEnd w:id="0"/>
      <w:r>
        <w:rPr>
          <w:rFonts w:asciiTheme="minorHAnsi" w:hAnsiTheme="minorHAnsi"/>
          <w:i/>
        </w:rPr>
        <w:t xml:space="preserve">This </w:t>
      </w:r>
      <w:r w:rsidR="009516CC">
        <w:rPr>
          <w:rFonts w:asciiTheme="minorHAnsi" w:hAnsiTheme="minorHAnsi"/>
          <w:i/>
        </w:rPr>
        <w:t>test</w:t>
      </w:r>
      <w:r>
        <w:rPr>
          <w:rFonts w:asciiTheme="minorHAnsi" w:hAnsiTheme="minorHAnsi"/>
          <w:i/>
        </w:rPr>
        <w:t xml:space="preserve"> rule is designed to overcome problems with rule 16.2 as it applies to team racing under Appendix D.  Organizing authorities for umpired team racing events, particularly with keelboats, are encouraged to use this </w:t>
      </w:r>
      <w:r w:rsidR="009516CC">
        <w:rPr>
          <w:rFonts w:asciiTheme="minorHAnsi" w:hAnsiTheme="minorHAnsi"/>
          <w:i/>
        </w:rPr>
        <w:t>test</w:t>
      </w:r>
      <w:r>
        <w:rPr>
          <w:rFonts w:asciiTheme="minorHAnsi" w:hAnsiTheme="minorHAnsi"/>
          <w:i/>
        </w:rPr>
        <w:t xml:space="preserve"> rule and to report their view to World Sailing promptly after each event.</w:t>
      </w:r>
    </w:p>
    <w:p w:rsidR="0076263E" w:rsidRDefault="0076263E">
      <w:pPr>
        <w:rPr>
          <w:rFonts w:asciiTheme="minorHAnsi" w:hAnsiTheme="minorHAnsi"/>
          <w:i/>
        </w:rPr>
      </w:pPr>
    </w:p>
    <w:p w:rsidR="0076263E" w:rsidRPr="00875EF3" w:rsidRDefault="0076263E">
      <w:pPr>
        <w:rPr>
          <w:rFonts w:asciiTheme="minorHAnsi" w:hAnsiTheme="minorHAnsi"/>
        </w:rPr>
      </w:pPr>
      <w:r>
        <w:rPr>
          <w:rFonts w:asciiTheme="minorHAnsi" w:hAnsiTheme="minorHAnsi"/>
          <w:i/>
        </w:rPr>
        <w:t xml:space="preserve">This </w:t>
      </w:r>
      <w:r w:rsidR="009516CC">
        <w:rPr>
          <w:rFonts w:asciiTheme="minorHAnsi" w:hAnsiTheme="minorHAnsi"/>
          <w:i/>
        </w:rPr>
        <w:t>test</w:t>
      </w:r>
      <w:r>
        <w:rPr>
          <w:rFonts w:asciiTheme="minorHAnsi" w:hAnsiTheme="minorHAnsi"/>
          <w:i/>
        </w:rPr>
        <w:t xml:space="preserve"> rule </w:t>
      </w:r>
      <w:r w:rsidRPr="007413D7">
        <w:rPr>
          <w:rFonts w:asciiTheme="minorHAnsi" w:hAnsiTheme="minorHAnsi"/>
          <w:i/>
          <w:color w:val="000000" w:themeColor="text1"/>
        </w:rPr>
        <w:t xml:space="preserve">will apply only </w:t>
      </w:r>
      <w:r w:rsidR="00F23DC6" w:rsidRPr="007413D7">
        <w:rPr>
          <w:rFonts w:asciiTheme="minorHAnsi" w:hAnsiTheme="minorHAnsi"/>
          <w:i/>
          <w:color w:val="000000" w:themeColor="text1"/>
        </w:rPr>
        <w:t xml:space="preserve">to umpired team racing </w:t>
      </w:r>
      <w:r w:rsidRPr="007413D7">
        <w:rPr>
          <w:rFonts w:asciiTheme="minorHAnsi" w:hAnsiTheme="minorHAnsi"/>
          <w:i/>
          <w:color w:val="000000" w:themeColor="text1"/>
        </w:rPr>
        <w:t xml:space="preserve">when sailing </w:t>
      </w:r>
      <w:r>
        <w:rPr>
          <w:rFonts w:asciiTheme="minorHAnsi" w:hAnsiTheme="minorHAnsi"/>
          <w:i/>
        </w:rPr>
        <w:t>instructions so state.</w:t>
      </w:r>
      <w:r w:rsidR="00875EF3">
        <w:rPr>
          <w:rFonts w:asciiTheme="minorHAnsi" w:hAnsiTheme="minorHAnsi"/>
          <w:i/>
        </w:rPr>
        <w:t xml:space="preserve">  It has been authorised by World Sailing in accordance with regulation 28.1.5(b).</w:t>
      </w:r>
    </w:p>
    <w:p w:rsidR="0076263E" w:rsidRDefault="0076263E">
      <w:pPr>
        <w:rPr>
          <w:rFonts w:asciiTheme="minorHAnsi" w:hAnsiTheme="minorHAnsi"/>
          <w:b/>
        </w:rPr>
      </w:pPr>
    </w:p>
    <w:p w:rsidR="00BA6B20" w:rsidRPr="00875EF3" w:rsidRDefault="00BA6B20">
      <w:pPr>
        <w:rPr>
          <w:rFonts w:asciiTheme="minorHAnsi" w:hAnsiTheme="minorHAnsi"/>
          <w:b/>
        </w:rPr>
      </w:pPr>
    </w:p>
    <w:p w:rsidR="00220D07" w:rsidRPr="008200B8" w:rsidRDefault="0076263E">
      <w:pPr>
        <w:rPr>
          <w:rFonts w:ascii="Times New Roman" w:hAnsi="Times New Roman" w:cs="Times New Roman"/>
          <w:sz w:val="28"/>
          <w:szCs w:val="28"/>
        </w:rPr>
      </w:pPr>
      <w:r w:rsidRPr="008200B8">
        <w:rPr>
          <w:rFonts w:ascii="Times New Roman" w:hAnsi="Times New Roman" w:cs="Times New Roman"/>
          <w:b/>
          <w:sz w:val="28"/>
          <w:szCs w:val="28"/>
        </w:rPr>
        <w:t>Alternative Racing Rule 16.2</w:t>
      </w:r>
    </w:p>
    <w:p w:rsidR="0076263E" w:rsidRPr="008200B8" w:rsidRDefault="0076263E">
      <w:pPr>
        <w:rPr>
          <w:rFonts w:ascii="Times New Roman" w:hAnsi="Times New Roman" w:cs="Times New Roman"/>
          <w:sz w:val="28"/>
          <w:szCs w:val="28"/>
        </w:rPr>
      </w:pPr>
    </w:p>
    <w:p w:rsidR="0076263E" w:rsidRPr="008200B8" w:rsidRDefault="0076263E">
      <w:pPr>
        <w:rPr>
          <w:rFonts w:ascii="Times New Roman" w:hAnsi="Times New Roman" w:cs="Times New Roman"/>
          <w:sz w:val="28"/>
          <w:szCs w:val="28"/>
        </w:rPr>
      </w:pPr>
      <w:r w:rsidRPr="008200B8">
        <w:rPr>
          <w:rFonts w:ascii="Times New Roman" w:hAnsi="Times New Roman" w:cs="Times New Roman"/>
          <w:sz w:val="28"/>
          <w:szCs w:val="28"/>
        </w:rPr>
        <w:t>When stated in the sailing instructions, rule 16.2 is changed to</w:t>
      </w:r>
    </w:p>
    <w:p w:rsidR="00875EF3" w:rsidRPr="008200B8" w:rsidRDefault="00875EF3" w:rsidP="00182074">
      <w:pPr>
        <w:spacing w:before="120"/>
        <w:ind w:left="720" w:hanging="720"/>
        <w:jc w:val="both"/>
        <w:rPr>
          <w:rFonts w:ascii="Times New Roman" w:eastAsia="Times New Roman" w:hAnsi="Times New Roman" w:cs="Times New Roman"/>
          <w:bCs/>
          <w:color w:val="000000" w:themeColor="text1"/>
          <w:sz w:val="28"/>
          <w:szCs w:val="28"/>
          <w:shd w:val="clear" w:color="auto" w:fill="FFFFFF"/>
        </w:rPr>
      </w:pPr>
      <w:r w:rsidRPr="008200B8">
        <w:rPr>
          <w:rFonts w:ascii="Times New Roman" w:eastAsia="Times New Roman" w:hAnsi="Times New Roman" w:cs="Times New Roman"/>
          <w:b/>
          <w:bCs/>
          <w:color w:val="000000" w:themeColor="text1"/>
          <w:sz w:val="28"/>
          <w:szCs w:val="28"/>
          <w:shd w:val="clear" w:color="auto" w:fill="FFFFFF"/>
        </w:rPr>
        <w:t>16.2</w:t>
      </w:r>
      <w:r w:rsidRPr="008200B8">
        <w:rPr>
          <w:rFonts w:ascii="Times New Roman" w:eastAsia="Times New Roman" w:hAnsi="Times New Roman" w:cs="Times New Roman"/>
          <w:bCs/>
          <w:color w:val="000000" w:themeColor="text1"/>
          <w:sz w:val="28"/>
          <w:szCs w:val="28"/>
          <w:shd w:val="clear" w:color="auto" w:fill="FFFFFF"/>
        </w:rPr>
        <w:tab/>
        <w:t xml:space="preserve">In addition, a </w:t>
      </w:r>
      <w:r w:rsidRPr="008200B8">
        <w:rPr>
          <w:rFonts w:ascii="Times New Roman" w:eastAsia="Times New Roman" w:hAnsi="Times New Roman" w:cs="Times New Roman"/>
          <w:bCs/>
          <w:i/>
          <w:iCs/>
          <w:color w:val="000000" w:themeColor="text1"/>
          <w:sz w:val="28"/>
          <w:szCs w:val="28"/>
          <w:shd w:val="clear" w:color="auto" w:fill="FFFFFF"/>
        </w:rPr>
        <w:t>starboard-tack</w:t>
      </w:r>
      <w:r w:rsidRPr="008200B8">
        <w:rPr>
          <w:rFonts w:ascii="Times New Roman" w:eastAsia="Times New Roman" w:hAnsi="Times New Roman" w:cs="Times New Roman"/>
          <w:bCs/>
          <w:color w:val="000000" w:themeColor="text1"/>
          <w:sz w:val="28"/>
          <w:szCs w:val="28"/>
          <w:shd w:val="clear" w:color="auto" w:fill="FFFFFF"/>
        </w:rPr>
        <w:t> boat on a beat to windward shall not bear away to a course more than 90 degrees from the true wind if as a result the </w:t>
      </w:r>
      <w:r w:rsidRPr="008200B8">
        <w:rPr>
          <w:rFonts w:ascii="Times New Roman" w:eastAsia="Times New Roman" w:hAnsi="Times New Roman" w:cs="Times New Roman"/>
          <w:bCs/>
          <w:i/>
          <w:iCs/>
          <w:color w:val="000000" w:themeColor="text1"/>
          <w:sz w:val="28"/>
          <w:szCs w:val="28"/>
          <w:shd w:val="clear" w:color="auto" w:fill="FFFFFF"/>
        </w:rPr>
        <w:t>port-tack</w:t>
      </w:r>
      <w:r w:rsidRPr="008200B8">
        <w:rPr>
          <w:rFonts w:ascii="Times New Roman" w:eastAsia="Times New Roman" w:hAnsi="Times New Roman" w:cs="Times New Roman"/>
          <w:bCs/>
          <w:color w:val="000000" w:themeColor="text1"/>
          <w:sz w:val="28"/>
          <w:szCs w:val="28"/>
          <w:shd w:val="clear" w:color="auto" w:fill="FFFFFF"/>
        </w:rPr>
        <w:t xml:space="preserve"> boat would immediately need to change course to </w:t>
      </w:r>
      <w:r w:rsidRPr="008200B8">
        <w:rPr>
          <w:rFonts w:ascii="Times New Roman" w:eastAsia="Times New Roman" w:hAnsi="Times New Roman" w:cs="Times New Roman"/>
          <w:bCs/>
          <w:i/>
          <w:iCs/>
          <w:color w:val="000000" w:themeColor="text1"/>
          <w:sz w:val="28"/>
          <w:szCs w:val="28"/>
          <w:shd w:val="clear" w:color="auto" w:fill="FFFFFF"/>
        </w:rPr>
        <w:t>keep clear</w:t>
      </w:r>
      <w:r w:rsidRPr="008200B8">
        <w:rPr>
          <w:rFonts w:ascii="Times New Roman" w:eastAsia="Times New Roman" w:hAnsi="Times New Roman" w:cs="Times New Roman"/>
          <w:bCs/>
          <w:iCs/>
          <w:color w:val="000000" w:themeColor="text1"/>
          <w:sz w:val="28"/>
          <w:szCs w:val="28"/>
          <w:shd w:val="clear" w:color="auto" w:fill="FFFFFF"/>
        </w:rPr>
        <w:t xml:space="preserve"> of her</w:t>
      </w:r>
      <w:r w:rsidRPr="008200B8">
        <w:rPr>
          <w:rFonts w:ascii="Times New Roman" w:eastAsia="Times New Roman" w:hAnsi="Times New Roman" w:cs="Times New Roman"/>
          <w:bCs/>
          <w:color w:val="000000" w:themeColor="text1"/>
          <w:sz w:val="28"/>
          <w:szCs w:val="28"/>
          <w:shd w:val="clear" w:color="auto" w:fill="FFFFFF"/>
        </w:rPr>
        <w:t>.  </w:t>
      </w:r>
    </w:p>
    <w:p w:rsidR="00A442B4" w:rsidRPr="008200B8" w:rsidRDefault="00A442B4">
      <w:pPr>
        <w:rPr>
          <w:rFonts w:ascii="Times New Roman" w:hAnsi="Times New Roman" w:cs="Times New Roman"/>
          <w:color w:val="000000" w:themeColor="text1"/>
          <w:sz w:val="28"/>
          <w:szCs w:val="28"/>
        </w:rPr>
      </w:pPr>
    </w:p>
    <w:p w:rsidR="00A233C2" w:rsidRDefault="00875EF3" w:rsidP="00182074">
      <w:pPr>
        <w:spacing w:before="120"/>
        <w:rPr>
          <w:rFonts w:ascii="Times New Roman" w:hAnsi="Times New Roman" w:cs="Times New Roman"/>
          <w:sz w:val="28"/>
          <w:szCs w:val="28"/>
        </w:rPr>
      </w:pPr>
      <w:r w:rsidRPr="008200B8">
        <w:rPr>
          <w:rFonts w:ascii="Times New Roman" w:hAnsi="Times New Roman" w:cs="Times New Roman"/>
          <w:sz w:val="28"/>
          <w:szCs w:val="28"/>
        </w:rPr>
        <w:t xml:space="preserve">When this rule applies the following </w:t>
      </w:r>
      <w:r w:rsidR="00014DA5">
        <w:rPr>
          <w:rFonts w:ascii="Times New Roman" w:hAnsi="Times New Roman" w:cs="Times New Roman"/>
          <w:sz w:val="28"/>
          <w:szCs w:val="28"/>
        </w:rPr>
        <w:t xml:space="preserve">changes to the Team Racing Call Book </w:t>
      </w:r>
      <w:r w:rsidR="00353AB7">
        <w:rPr>
          <w:rFonts w:ascii="Times New Roman" w:hAnsi="Times New Roman" w:cs="Times New Roman"/>
          <w:sz w:val="28"/>
          <w:szCs w:val="28"/>
        </w:rPr>
        <w:t>apply</w:t>
      </w:r>
      <w:r w:rsidRPr="008200B8">
        <w:rPr>
          <w:rFonts w:ascii="Times New Roman" w:hAnsi="Times New Roman" w:cs="Times New Roman"/>
          <w:sz w:val="28"/>
          <w:szCs w:val="28"/>
        </w:rPr>
        <w:t>:</w:t>
      </w:r>
    </w:p>
    <w:p w:rsidR="00014DA5" w:rsidRDefault="008200B8" w:rsidP="002E2D94">
      <w:pPr>
        <w:ind w:left="720" w:hanging="720"/>
        <w:rPr>
          <w:rFonts w:ascii="Times New Roman" w:hAnsi="Times New Roman" w:cs="Times New Roman"/>
          <w:sz w:val="28"/>
          <w:szCs w:val="28"/>
        </w:rPr>
      </w:pPr>
      <w:r>
        <w:rPr>
          <w:rFonts w:ascii="Times New Roman" w:hAnsi="Times New Roman" w:cs="Times New Roman"/>
          <w:sz w:val="28"/>
          <w:szCs w:val="28"/>
        </w:rPr>
        <w:tab/>
      </w:r>
      <w:r w:rsidR="002E2D94">
        <w:rPr>
          <w:rFonts w:ascii="Times New Roman" w:hAnsi="Times New Roman" w:cs="Times New Roman"/>
          <w:sz w:val="28"/>
          <w:szCs w:val="28"/>
        </w:rPr>
        <w:t xml:space="preserve">Call </w:t>
      </w:r>
      <w:r w:rsidR="00014DA5">
        <w:rPr>
          <w:rFonts w:ascii="Times New Roman" w:hAnsi="Times New Roman" w:cs="Times New Roman"/>
          <w:sz w:val="28"/>
          <w:szCs w:val="28"/>
        </w:rPr>
        <w:t>D2</w:t>
      </w:r>
      <w:r w:rsidR="002E2D94">
        <w:rPr>
          <w:rFonts w:ascii="Times New Roman" w:hAnsi="Times New Roman" w:cs="Times New Roman"/>
          <w:sz w:val="28"/>
          <w:szCs w:val="28"/>
        </w:rPr>
        <w:tab/>
        <w:t>D</w:t>
      </w:r>
      <w:r w:rsidR="00014DA5">
        <w:rPr>
          <w:rFonts w:ascii="Times New Roman" w:hAnsi="Times New Roman" w:cs="Times New Roman"/>
          <w:sz w:val="28"/>
          <w:szCs w:val="28"/>
        </w:rPr>
        <w:t>elete call</w:t>
      </w:r>
    </w:p>
    <w:p w:rsidR="00014DA5" w:rsidRDefault="002E2D94" w:rsidP="002E2D94">
      <w:pPr>
        <w:ind w:left="2160" w:hanging="1440"/>
        <w:rPr>
          <w:rFonts w:ascii="Times New Roman" w:hAnsi="Times New Roman" w:cs="Times New Roman"/>
          <w:sz w:val="28"/>
          <w:szCs w:val="28"/>
        </w:rPr>
      </w:pPr>
      <w:r>
        <w:rPr>
          <w:rFonts w:ascii="Times New Roman" w:hAnsi="Times New Roman" w:cs="Times New Roman"/>
          <w:sz w:val="28"/>
          <w:szCs w:val="28"/>
        </w:rPr>
        <w:t xml:space="preserve">Call </w:t>
      </w:r>
      <w:r w:rsidR="00014DA5">
        <w:rPr>
          <w:rFonts w:ascii="Times New Roman" w:hAnsi="Times New Roman" w:cs="Times New Roman"/>
          <w:sz w:val="28"/>
          <w:szCs w:val="28"/>
        </w:rPr>
        <w:t>D5</w:t>
      </w:r>
      <w:r>
        <w:rPr>
          <w:rFonts w:ascii="Times New Roman" w:hAnsi="Times New Roman" w:cs="Times New Roman"/>
          <w:sz w:val="28"/>
          <w:szCs w:val="28"/>
        </w:rPr>
        <w:tab/>
        <w:t>I</w:t>
      </w:r>
      <w:r w:rsidR="00014DA5">
        <w:rPr>
          <w:rFonts w:ascii="Times New Roman" w:hAnsi="Times New Roman" w:cs="Times New Roman"/>
          <w:sz w:val="28"/>
          <w:szCs w:val="28"/>
        </w:rPr>
        <w:t>n answer 1 delete all references to rule 16.2</w:t>
      </w:r>
      <w:r>
        <w:rPr>
          <w:rFonts w:ascii="Times New Roman" w:hAnsi="Times New Roman" w:cs="Times New Roman"/>
          <w:sz w:val="28"/>
          <w:szCs w:val="28"/>
        </w:rPr>
        <w:t xml:space="preserve"> and delete the final paragraph in italics</w:t>
      </w:r>
    </w:p>
    <w:p w:rsidR="008200B8" w:rsidRPr="008200B8" w:rsidRDefault="002E2D94" w:rsidP="002E2D94">
      <w:pPr>
        <w:ind w:left="720"/>
        <w:rPr>
          <w:rFonts w:ascii="Times New Roman" w:hAnsi="Times New Roman" w:cs="Times New Roman"/>
          <w:sz w:val="28"/>
          <w:szCs w:val="28"/>
        </w:rPr>
      </w:pPr>
      <w:r>
        <w:rPr>
          <w:rFonts w:ascii="Times New Roman" w:hAnsi="Times New Roman" w:cs="Times New Roman"/>
          <w:sz w:val="28"/>
          <w:szCs w:val="28"/>
        </w:rPr>
        <w:t xml:space="preserve">Call </w:t>
      </w:r>
      <w:r w:rsidR="00C953EF">
        <w:rPr>
          <w:rFonts w:ascii="Times New Roman" w:hAnsi="Times New Roman" w:cs="Times New Roman"/>
          <w:sz w:val="28"/>
          <w:szCs w:val="28"/>
        </w:rPr>
        <w:t>G7</w:t>
      </w:r>
      <w:r>
        <w:rPr>
          <w:rFonts w:ascii="Times New Roman" w:hAnsi="Times New Roman" w:cs="Times New Roman"/>
          <w:sz w:val="28"/>
          <w:szCs w:val="28"/>
        </w:rPr>
        <w:tab/>
        <w:t>D</w:t>
      </w:r>
      <w:r w:rsidR="00014DA5">
        <w:rPr>
          <w:rFonts w:ascii="Times New Roman" w:hAnsi="Times New Roman" w:cs="Times New Roman"/>
          <w:sz w:val="28"/>
          <w:szCs w:val="28"/>
        </w:rPr>
        <w:t>elete Q&amp;A 1</w:t>
      </w:r>
    </w:p>
    <w:p w:rsidR="00A442B4" w:rsidRDefault="00A442B4">
      <w:pPr>
        <w:rPr>
          <w:rFonts w:asciiTheme="minorHAnsi" w:hAnsiTheme="minorHAnsi"/>
        </w:rPr>
      </w:pPr>
    </w:p>
    <w:p w:rsidR="002172DD" w:rsidRDefault="00014DA5" w:rsidP="00BA6B20">
      <w:pPr>
        <w:rPr>
          <w:rFonts w:asciiTheme="minorHAnsi" w:hAnsiTheme="minorHAnsi"/>
        </w:rPr>
      </w:pPr>
      <w:r>
        <w:rPr>
          <w:rFonts w:asciiTheme="minorHAnsi" w:hAnsiTheme="minorHAnsi"/>
          <w:noProof/>
          <w:lang w:val="en-US" w:eastAsia="en-US"/>
        </w:rPr>
        <mc:AlternateContent>
          <mc:Choice Requires="wps">
            <w:drawing>
              <wp:anchor distT="0" distB="0" distL="114300" distR="114300" simplePos="0" relativeHeight="251659264" behindDoc="0" locked="0" layoutInCell="1" allowOverlap="1" wp14:anchorId="43C32491" wp14:editId="305E97A8">
                <wp:simplePos x="0" y="0"/>
                <wp:positionH relativeFrom="column">
                  <wp:posOffset>19050</wp:posOffset>
                </wp:positionH>
                <wp:positionV relativeFrom="paragraph">
                  <wp:posOffset>-5080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pt" to="46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qXuAEAAMMDAAAOAAAAZHJzL2Uyb0RvYy54bWysU8GOEzEMvSPxD1HudKZbWM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" strokecolor="#4579b8 [3044]"/>
            </w:pict>
          </mc:Fallback>
        </mc:AlternateContent>
      </w:r>
      <w:r w:rsidR="00875EF3">
        <w:rPr>
          <w:rFonts w:asciiTheme="minorHAnsi" w:hAnsiTheme="minorHAnsi"/>
        </w:rPr>
        <w:tab/>
      </w:r>
    </w:p>
    <w:p w:rsidR="00A442B4" w:rsidRPr="008E443A" w:rsidRDefault="00A442B4" w:rsidP="00BA6B20">
      <w:pPr>
        <w:rPr>
          <w:rFonts w:asciiTheme="minorHAnsi" w:hAnsiTheme="minorHAnsi"/>
        </w:rPr>
      </w:pPr>
      <w:r w:rsidRPr="008E443A">
        <w:rPr>
          <w:rFonts w:asciiTheme="minorHAnsi" w:hAnsiTheme="minorHAnsi"/>
          <w:u w:val="single"/>
        </w:rPr>
        <w:t xml:space="preserve">Reasons for </w:t>
      </w:r>
      <w:r w:rsidR="009516CC">
        <w:rPr>
          <w:rFonts w:asciiTheme="minorHAnsi" w:hAnsiTheme="minorHAnsi"/>
          <w:u w:val="single"/>
        </w:rPr>
        <w:t>Test</w:t>
      </w:r>
    </w:p>
    <w:p w:rsidR="008E443A" w:rsidRDefault="008E443A" w:rsidP="00014DA5">
      <w:pPr>
        <w:tabs>
          <w:tab w:val="left" w:pos="720"/>
        </w:tabs>
        <w:spacing w:before="120"/>
        <w:rPr>
          <w:rFonts w:asciiTheme="minorHAnsi" w:eastAsia="Times New Roman" w:hAnsiTheme="minorHAnsi" w:cs="Times New Roman"/>
        </w:rPr>
      </w:pPr>
      <w:r>
        <w:rPr>
          <w:rFonts w:asciiTheme="minorHAnsi" w:eastAsia="Times New Roman" w:hAnsiTheme="minorHAnsi" w:cs="Times New Roman"/>
        </w:rPr>
        <w:t xml:space="preserve">Current Team Racing Call D2, particularly answer 2, is agreed as the correct interpretation of </w:t>
      </w:r>
      <w:r w:rsidR="00243993">
        <w:rPr>
          <w:rFonts w:asciiTheme="minorHAnsi" w:eastAsia="Times New Roman" w:hAnsiTheme="minorHAnsi" w:cs="Times New Roman"/>
        </w:rPr>
        <w:t xml:space="preserve">current Part 2 rule 16.2.  However, the switch off of the rule when the boats are approaching each other as shown in Call </w:t>
      </w:r>
      <w:r w:rsidR="00353AB7">
        <w:rPr>
          <w:rFonts w:asciiTheme="minorHAnsi" w:eastAsia="Times New Roman" w:hAnsiTheme="minorHAnsi" w:cs="Times New Roman"/>
        </w:rPr>
        <w:t xml:space="preserve">D2 </w:t>
      </w:r>
      <w:r w:rsidR="00243993">
        <w:rPr>
          <w:rFonts w:asciiTheme="minorHAnsi" w:eastAsia="Times New Roman" w:hAnsiTheme="minorHAnsi" w:cs="Times New Roman"/>
        </w:rPr>
        <w:t>creates undesirable situations with a high ri</w:t>
      </w:r>
      <w:r w:rsidR="00353AB7">
        <w:rPr>
          <w:rFonts w:asciiTheme="minorHAnsi" w:eastAsia="Times New Roman" w:hAnsiTheme="minorHAnsi" w:cs="Times New Roman"/>
        </w:rPr>
        <w:t>sk of damage to the boats.  This cannot be resolved without a significant change to the rule</w:t>
      </w:r>
      <w:r w:rsidR="00477205">
        <w:rPr>
          <w:rFonts w:asciiTheme="minorHAnsi" w:eastAsia="Times New Roman" w:hAnsiTheme="minorHAnsi" w:cs="Times New Roman"/>
        </w:rPr>
        <w:t>.  T</w:t>
      </w:r>
      <w:r w:rsidR="00014DA5">
        <w:rPr>
          <w:rFonts w:asciiTheme="minorHAnsi" w:eastAsia="Times New Roman" w:hAnsiTheme="minorHAnsi" w:cs="Times New Roman"/>
        </w:rPr>
        <w:t xml:space="preserve">he </w:t>
      </w:r>
      <w:r w:rsidR="00200E1E">
        <w:rPr>
          <w:rFonts w:asciiTheme="minorHAnsi" w:eastAsia="Times New Roman" w:hAnsiTheme="minorHAnsi" w:cs="Times New Roman"/>
        </w:rPr>
        <w:t xml:space="preserve">deletion of the rule is considered likely to make the </w:t>
      </w:r>
      <w:r w:rsidR="00200E1E" w:rsidRPr="007413D7">
        <w:rPr>
          <w:rFonts w:asciiTheme="minorHAnsi" w:eastAsia="Times New Roman" w:hAnsiTheme="minorHAnsi" w:cs="Times New Roman"/>
          <w:color w:val="000000" w:themeColor="text1"/>
        </w:rPr>
        <w:t>situation worse</w:t>
      </w:r>
      <w:r w:rsidR="00182074" w:rsidRPr="007413D7">
        <w:rPr>
          <w:rFonts w:asciiTheme="minorHAnsi" w:eastAsia="Times New Roman" w:hAnsiTheme="minorHAnsi" w:cs="Times New Roman"/>
          <w:color w:val="000000" w:themeColor="text1"/>
        </w:rPr>
        <w:t xml:space="preserve"> where a dial-down by the starboard-tack boat is a common tactic</w:t>
      </w:r>
      <w:r w:rsidR="00353AB7" w:rsidRPr="007413D7">
        <w:rPr>
          <w:rFonts w:asciiTheme="minorHAnsi" w:eastAsia="Times New Roman" w:hAnsiTheme="minorHAnsi" w:cs="Times New Roman"/>
          <w:color w:val="000000" w:themeColor="text1"/>
        </w:rPr>
        <w:t xml:space="preserve">.  The recommendation builds on Racing Rules Committee </w:t>
      </w:r>
      <w:r w:rsidR="00182074" w:rsidRPr="007413D7">
        <w:rPr>
          <w:rFonts w:asciiTheme="minorHAnsi" w:eastAsia="Times New Roman" w:hAnsiTheme="minorHAnsi" w:cs="Times New Roman"/>
          <w:color w:val="000000" w:themeColor="text1"/>
        </w:rPr>
        <w:t xml:space="preserve">discussions </w:t>
      </w:r>
      <w:r w:rsidR="00353AB7" w:rsidRPr="007413D7">
        <w:rPr>
          <w:rFonts w:asciiTheme="minorHAnsi" w:eastAsia="Times New Roman" w:hAnsiTheme="minorHAnsi" w:cs="Times New Roman"/>
          <w:color w:val="000000" w:themeColor="text1"/>
        </w:rPr>
        <w:t>on submission 171-15</w:t>
      </w:r>
      <w:r w:rsidR="00200E1E" w:rsidRPr="007413D7">
        <w:rPr>
          <w:rFonts w:asciiTheme="minorHAnsi" w:eastAsia="Times New Roman" w:hAnsiTheme="minorHAnsi" w:cs="Times New Roman"/>
          <w:color w:val="000000" w:themeColor="text1"/>
        </w:rPr>
        <w:t xml:space="preserve">.  It minimises the restrictions on the right-of-way boat while providing an escape route for the keep </w:t>
      </w:r>
      <w:r w:rsidR="00200E1E">
        <w:rPr>
          <w:rFonts w:asciiTheme="minorHAnsi" w:eastAsia="Times New Roman" w:hAnsiTheme="minorHAnsi" w:cs="Times New Roman"/>
        </w:rPr>
        <w:t>clear boat.</w:t>
      </w:r>
    </w:p>
    <w:p w:rsidR="00BA6B20" w:rsidRPr="008E443A" w:rsidRDefault="00BA6B20" w:rsidP="00BA6B20">
      <w:pPr>
        <w:tabs>
          <w:tab w:val="left" w:pos="720"/>
        </w:tabs>
        <w:rPr>
          <w:rFonts w:asciiTheme="minorHAnsi" w:eastAsia="Times New Roman" w:hAnsiTheme="minorHAnsi" w:cs="Times New Roman"/>
        </w:rPr>
      </w:pPr>
    </w:p>
    <w:p w:rsidR="008E443A" w:rsidRPr="008E443A" w:rsidRDefault="008E443A" w:rsidP="00BA6B20">
      <w:pPr>
        <w:rPr>
          <w:rFonts w:asciiTheme="minorHAnsi" w:hAnsiTheme="minorHAnsi"/>
        </w:rPr>
      </w:pPr>
      <w:r w:rsidRPr="008E443A">
        <w:rPr>
          <w:rFonts w:asciiTheme="minorHAnsi" w:hAnsiTheme="minorHAnsi"/>
          <w:u w:val="single"/>
        </w:rPr>
        <w:t xml:space="preserve">Objectives for </w:t>
      </w:r>
      <w:r>
        <w:rPr>
          <w:rFonts w:asciiTheme="minorHAnsi" w:hAnsiTheme="minorHAnsi"/>
          <w:u w:val="single"/>
        </w:rPr>
        <w:t>Proposed Rule</w:t>
      </w:r>
    </w:p>
    <w:p w:rsidR="00A442B4" w:rsidRPr="008E443A" w:rsidRDefault="00A442B4" w:rsidP="00A442B4">
      <w:pPr>
        <w:numPr>
          <w:ilvl w:val="0"/>
          <w:numId w:val="3"/>
        </w:numPr>
        <w:spacing w:before="120"/>
        <w:ind w:left="720"/>
        <w:rPr>
          <w:rFonts w:asciiTheme="minorHAnsi" w:eastAsia="Times New Roman" w:hAnsiTheme="minorHAnsi" w:cs="Times New Roman"/>
        </w:rPr>
      </w:pPr>
      <w:r w:rsidRPr="008E443A">
        <w:rPr>
          <w:rFonts w:asciiTheme="minorHAnsi" w:eastAsia="Times New Roman" w:hAnsiTheme="minorHAnsi" w:cs="Times New Roman"/>
        </w:rPr>
        <w:t xml:space="preserve">Apply only when the starboard-tack boat is on a beat to windward (as defined in </w:t>
      </w:r>
      <w:r w:rsidR="00477205">
        <w:rPr>
          <w:rFonts w:asciiTheme="minorHAnsi" w:eastAsia="Times New Roman" w:hAnsiTheme="minorHAnsi" w:cs="Times New Roman"/>
        </w:rPr>
        <w:t xml:space="preserve">World Sailing </w:t>
      </w:r>
      <w:r w:rsidRPr="008E443A">
        <w:rPr>
          <w:rFonts w:asciiTheme="minorHAnsi" w:eastAsia="Times New Roman" w:hAnsiTheme="minorHAnsi" w:cs="Times New Roman"/>
        </w:rPr>
        <w:t>Case 132)</w:t>
      </w:r>
    </w:p>
    <w:p w:rsidR="00A442B4" w:rsidRPr="008E443A" w:rsidRDefault="00A442B4" w:rsidP="00A442B4">
      <w:pPr>
        <w:numPr>
          <w:ilvl w:val="0"/>
          <w:numId w:val="3"/>
        </w:numPr>
        <w:spacing w:before="120"/>
        <w:ind w:left="720"/>
        <w:rPr>
          <w:rFonts w:asciiTheme="minorHAnsi" w:eastAsia="Times New Roman" w:hAnsiTheme="minorHAnsi" w:cs="Times New Roman"/>
        </w:rPr>
      </w:pPr>
      <w:r w:rsidRPr="008E443A">
        <w:rPr>
          <w:rFonts w:asciiTheme="minorHAnsi" w:eastAsia="Times New Roman" w:hAnsiTheme="minorHAnsi" w:cs="Times New Roman"/>
        </w:rPr>
        <w:t>The rule shall apply in addition to rule 16.1 which will always apply</w:t>
      </w:r>
    </w:p>
    <w:p w:rsidR="00A442B4" w:rsidRPr="008E443A" w:rsidRDefault="00A442B4" w:rsidP="00A442B4">
      <w:pPr>
        <w:numPr>
          <w:ilvl w:val="0"/>
          <w:numId w:val="3"/>
        </w:numPr>
        <w:spacing w:before="120"/>
        <w:ind w:left="720"/>
        <w:rPr>
          <w:rFonts w:asciiTheme="minorHAnsi" w:eastAsia="Times New Roman" w:hAnsiTheme="minorHAnsi" w:cs="Times New Roman"/>
        </w:rPr>
      </w:pPr>
      <w:r w:rsidRPr="008E443A">
        <w:rPr>
          <w:rFonts w:asciiTheme="minorHAnsi" w:eastAsia="Times New Roman" w:hAnsiTheme="minorHAnsi" w:cs="Times New Roman"/>
        </w:rPr>
        <w:t>Permit the starboard-tack boat to luff at any time</w:t>
      </w:r>
    </w:p>
    <w:p w:rsidR="00A442B4" w:rsidRPr="008E443A" w:rsidRDefault="00A442B4" w:rsidP="00A442B4">
      <w:pPr>
        <w:numPr>
          <w:ilvl w:val="0"/>
          <w:numId w:val="3"/>
        </w:numPr>
        <w:spacing w:before="120"/>
        <w:ind w:left="720"/>
        <w:rPr>
          <w:rFonts w:asciiTheme="minorHAnsi" w:eastAsia="Times New Roman" w:hAnsiTheme="minorHAnsi" w:cs="Times New Roman"/>
        </w:rPr>
      </w:pPr>
      <w:r w:rsidRPr="008E443A">
        <w:rPr>
          <w:rFonts w:asciiTheme="minorHAnsi" w:eastAsia="Times New Roman" w:hAnsiTheme="minorHAnsi" w:cs="Times New Roman"/>
        </w:rPr>
        <w:t>Permit the starboard-tack boat to bear away to a course that is no more than 90 degrees from the wind</w:t>
      </w:r>
    </w:p>
    <w:p w:rsidR="00A442B4" w:rsidRPr="008E443A" w:rsidRDefault="00A442B4" w:rsidP="00A442B4">
      <w:pPr>
        <w:numPr>
          <w:ilvl w:val="0"/>
          <w:numId w:val="3"/>
        </w:numPr>
        <w:spacing w:before="120"/>
        <w:ind w:left="720"/>
        <w:rPr>
          <w:rFonts w:asciiTheme="minorHAnsi" w:eastAsia="Times New Roman" w:hAnsiTheme="minorHAnsi" w:cs="Times New Roman"/>
        </w:rPr>
      </w:pPr>
      <w:r w:rsidRPr="008E443A">
        <w:rPr>
          <w:rFonts w:asciiTheme="minorHAnsi" w:eastAsia="Times New Roman" w:hAnsiTheme="minorHAnsi" w:cs="Times New Roman"/>
        </w:rPr>
        <w:t>Prohibit the starboard-tack boat from bearing away to a course more than 90 degrees from the wind if the port-tack boat will immediately need to change course to keep clear.</w:t>
      </w:r>
    </w:p>
    <w:p w:rsidR="00200E1E" w:rsidRPr="008E443A" w:rsidRDefault="00200E1E" w:rsidP="00A442B4">
      <w:pPr>
        <w:rPr>
          <w:rFonts w:asciiTheme="minorHAnsi" w:eastAsia="Times New Roman" w:hAnsiTheme="minorHAnsi" w:cs="Times New Roman"/>
        </w:rPr>
      </w:pPr>
      <w:r>
        <w:rPr>
          <w:rFonts w:asciiTheme="minorHAnsi" w:hAnsiTheme="minorHAnsi"/>
          <w:noProof/>
          <w:lang w:val="en-US" w:eastAsia="en-US"/>
        </w:rPr>
        <mc:AlternateContent>
          <mc:Choice Requires="wps">
            <w:drawing>
              <wp:anchor distT="0" distB="0" distL="114300" distR="114300" simplePos="0" relativeHeight="251661312" behindDoc="0" locked="0" layoutInCell="1" allowOverlap="1" wp14:anchorId="4944DB62" wp14:editId="71A1228E">
                <wp:simplePos x="0" y="0"/>
                <wp:positionH relativeFrom="column">
                  <wp:posOffset>-38100</wp:posOffset>
                </wp:positionH>
                <wp:positionV relativeFrom="paragraph">
                  <wp:posOffset>68580</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5.4pt" to="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G0uAEAAMMDAAAOAAAAZHJzL2Uyb0RvYy54bWysU8GOEzEMvSPxD1HudKZLWc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" strokecolor="#4579b8 [3044]"/>
            </w:pict>
          </mc:Fallback>
        </mc:AlternateContent>
      </w:r>
    </w:p>
    <w:sectPr w:rsidR="00200E1E" w:rsidRPr="008E443A" w:rsidSect="007C0493">
      <w:headerReference w:type="default" r:id="rId8"/>
      <w:footerReference w:type="default" r:id="rId9"/>
      <w:pgSz w:w="11906" w:h="16838" w:code="9"/>
      <w:pgMar w:top="1152" w:right="108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34" w:rsidRDefault="00111334" w:rsidP="00A233C2">
      <w:r>
        <w:separator/>
      </w:r>
    </w:p>
  </w:endnote>
  <w:endnote w:type="continuationSeparator" w:id="0">
    <w:p w:rsidR="00111334" w:rsidRDefault="00111334" w:rsidP="00A2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Kalinga">
    <w:altName w:val="Athelas Bold Italic"/>
    <w:charset w:val="00"/>
    <w:family w:val="swiss"/>
    <w:pitch w:val="variable"/>
    <w:sig w:usb0="0008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B7" w:rsidRPr="00372DE3" w:rsidRDefault="00353AB7" w:rsidP="003F6639">
    <w:pPr>
      <w:pStyle w:val="Footer"/>
      <w:tabs>
        <w:tab w:val="clear" w:pos="9026"/>
        <w:tab w:val="right" w:pos="9360"/>
      </w:tabs>
      <w:rPr>
        <w:rFonts w:asciiTheme="minorHAnsi" w:hAnsiTheme="minorHAnsi"/>
        <w:sz w:val="20"/>
        <w:szCs w:val="20"/>
      </w:rPr>
    </w:pPr>
    <w:r w:rsidRPr="00372DE3">
      <w:rPr>
        <w:rFonts w:asciiTheme="minorHAnsi" w:hAnsiTheme="minorHAnsi"/>
        <w:sz w:val="20"/>
        <w:szCs w:val="20"/>
      </w:rPr>
      <w:tab/>
    </w:r>
    <w:r w:rsidRPr="00372DE3">
      <w:rPr>
        <w:rFonts w:asciiTheme="minorHAnsi" w:hAnsiTheme="minorHAnsi"/>
        <w:sz w:val="20"/>
        <w:szCs w:val="20"/>
      </w:rPr>
      <w:tab/>
    </w:r>
    <w:sdt>
      <w:sdtPr>
        <w:rPr>
          <w:rFonts w:asciiTheme="minorHAnsi" w:hAnsiTheme="minorHAnsi"/>
          <w:sz w:val="20"/>
          <w:szCs w:val="20"/>
        </w:rPr>
        <w:id w:val="-907918332"/>
        <w:docPartObj>
          <w:docPartGallery w:val="Page Numbers (Top of Page)"/>
          <w:docPartUnique/>
        </w:docPartObj>
      </w:sdtPr>
      <w:sdtEndPr/>
      <w:sdtContent>
        <w:r w:rsidRPr="00372DE3">
          <w:rPr>
            <w:rFonts w:asciiTheme="minorHAnsi" w:hAnsiTheme="minorHAnsi"/>
            <w:sz w:val="20"/>
            <w:szCs w:val="20"/>
          </w:rPr>
          <w:t xml:space="preserve">Page </w:t>
        </w:r>
        <w:r w:rsidRPr="00372DE3">
          <w:rPr>
            <w:rFonts w:asciiTheme="minorHAnsi" w:hAnsiTheme="minorHAnsi"/>
            <w:bCs/>
            <w:sz w:val="20"/>
            <w:szCs w:val="20"/>
          </w:rPr>
          <w:fldChar w:fldCharType="begin"/>
        </w:r>
        <w:r w:rsidRPr="00372DE3">
          <w:rPr>
            <w:rFonts w:asciiTheme="minorHAnsi" w:hAnsiTheme="minorHAnsi"/>
            <w:bCs/>
            <w:sz w:val="20"/>
            <w:szCs w:val="20"/>
          </w:rPr>
          <w:instrText xml:space="preserve"> PAGE </w:instrText>
        </w:r>
        <w:r w:rsidRPr="00372DE3">
          <w:rPr>
            <w:rFonts w:asciiTheme="minorHAnsi" w:hAnsiTheme="minorHAnsi"/>
            <w:bCs/>
            <w:sz w:val="20"/>
            <w:szCs w:val="20"/>
          </w:rPr>
          <w:fldChar w:fldCharType="separate"/>
        </w:r>
        <w:r w:rsidR="00935668">
          <w:rPr>
            <w:rFonts w:asciiTheme="minorHAnsi" w:hAnsiTheme="minorHAnsi"/>
            <w:bCs/>
            <w:noProof/>
            <w:sz w:val="20"/>
            <w:szCs w:val="20"/>
          </w:rPr>
          <w:t>1</w:t>
        </w:r>
        <w:r w:rsidRPr="00372DE3">
          <w:rPr>
            <w:rFonts w:asciiTheme="minorHAnsi" w:hAnsiTheme="minorHAnsi"/>
            <w:bCs/>
            <w:sz w:val="20"/>
            <w:szCs w:val="20"/>
          </w:rPr>
          <w:fldChar w:fldCharType="end"/>
        </w:r>
        <w:r w:rsidRPr="00372DE3">
          <w:rPr>
            <w:rFonts w:asciiTheme="minorHAnsi" w:hAnsiTheme="minorHAnsi"/>
            <w:sz w:val="20"/>
            <w:szCs w:val="20"/>
          </w:rPr>
          <w:t xml:space="preserve"> of </w:t>
        </w:r>
        <w:r w:rsidRPr="00372DE3">
          <w:rPr>
            <w:rFonts w:asciiTheme="minorHAnsi" w:hAnsiTheme="minorHAnsi"/>
            <w:bCs/>
            <w:sz w:val="20"/>
            <w:szCs w:val="20"/>
          </w:rPr>
          <w:fldChar w:fldCharType="begin"/>
        </w:r>
        <w:r w:rsidRPr="00372DE3">
          <w:rPr>
            <w:rFonts w:asciiTheme="minorHAnsi" w:hAnsiTheme="minorHAnsi"/>
            <w:bCs/>
            <w:sz w:val="20"/>
            <w:szCs w:val="20"/>
          </w:rPr>
          <w:instrText xml:space="preserve"> NUMPAGES  </w:instrText>
        </w:r>
        <w:r w:rsidRPr="00372DE3">
          <w:rPr>
            <w:rFonts w:asciiTheme="minorHAnsi" w:hAnsiTheme="minorHAnsi"/>
            <w:bCs/>
            <w:sz w:val="20"/>
            <w:szCs w:val="20"/>
          </w:rPr>
          <w:fldChar w:fldCharType="separate"/>
        </w:r>
        <w:r w:rsidR="00935668">
          <w:rPr>
            <w:rFonts w:asciiTheme="minorHAnsi" w:hAnsiTheme="minorHAnsi"/>
            <w:bCs/>
            <w:noProof/>
            <w:sz w:val="20"/>
            <w:szCs w:val="20"/>
          </w:rPr>
          <w:t>1</w:t>
        </w:r>
        <w:r w:rsidRPr="00372DE3">
          <w:rPr>
            <w:rFonts w:asciiTheme="minorHAnsi" w:hAnsiTheme="minorHAnsi"/>
            <w:bCs/>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34" w:rsidRDefault="00111334" w:rsidP="00A233C2">
      <w:r>
        <w:separator/>
      </w:r>
    </w:p>
  </w:footnote>
  <w:footnote w:type="continuationSeparator" w:id="0">
    <w:p w:rsidR="00111334" w:rsidRDefault="00111334" w:rsidP="00A233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B7" w:rsidRPr="00372DE3" w:rsidRDefault="009516CC" w:rsidP="00A233C2">
    <w:pPr>
      <w:pStyle w:val="Header"/>
      <w:tabs>
        <w:tab w:val="clear" w:pos="9026"/>
        <w:tab w:val="right" w:pos="9360"/>
      </w:tabs>
      <w:rPr>
        <w:rFonts w:asciiTheme="minorHAnsi" w:hAnsiTheme="minorHAnsi"/>
        <w:sz w:val="20"/>
        <w:szCs w:val="20"/>
      </w:rPr>
    </w:pPr>
    <w:r>
      <w:rPr>
        <w:rFonts w:asciiTheme="minorHAnsi" w:hAnsiTheme="minorHAnsi"/>
        <w:sz w:val="20"/>
        <w:szCs w:val="20"/>
      </w:rPr>
      <w:t>TEST</w:t>
    </w:r>
    <w:r w:rsidR="00353AB7">
      <w:rPr>
        <w:rFonts w:asciiTheme="minorHAnsi" w:hAnsiTheme="minorHAnsi"/>
        <w:sz w:val="20"/>
        <w:szCs w:val="20"/>
      </w:rPr>
      <w:t xml:space="preserve"> TEAM RACING RULE 16.2</w:t>
    </w:r>
    <w:r w:rsidR="00353AB7">
      <w:rPr>
        <w:rFonts w:asciiTheme="minorHAnsi" w:hAnsiTheme="minorHAnsi"/>
        <w:sz w:val="20"/>
        <w:szCs w:val="20"/>
      </w:rPr>
      <w:tab/>
    </w:r>
    <w:r w:rsidR="00353AB7">
      <w:rPr>
        <w:rFonts w:asciiTheme="minorHAnsi" w:hAnsiTheme="minorHAnsi"/>
        <w:sz w:val="20"/>
        <w:szCs w:val="20"/>
      </w:rPr>
      <w:tab/>
      <w:t>MARCH 2018</w:t>
    </w:r>
  </w:p>
  <w:p w:rsidR="00353AB7" w:rsidRPr="00372DE3" w:rsidRDefault="00353AB7" w:rsidP="00A233C2">
    <w:pPr>
      <w:pStyle w:val="Header"/>
      <w:tabs>
        <w:tab w:val="clear" w:pos="9026"/>
        <w:tab w:val="right" w:pos="9360"/>
      </w:tabs>
      <w:rPr>
        <w:rFonts w:asciiTheme="minorHAnsi" w:hAnsiTheme="minorHAnsi"/>
        <w:sz w:val="20"/>
        <w:szCs w:val="20"/>
      </w:rPr>
    </w:pPr>
    <w:r w:rsidRPr="00372DE3">
      <w:rPr>
        <w:rFonts w:asciiTheme="minorHAnsi" w:hAnsiTheme="minorHAnsi"/>
        <w:noProof/>
        <w:sz w:val="20"/>
        <w:szCs w:val="20"/>
        <w:lang w:val="en-US" w:eastAsia="en-US"/>
      </w:rPr>
      <mc:AlternateContent>
        <mc:Choice Requires="wps">
          <w:drawing>
            <wp:anchor distT="0" distB="0" distL="114300" distR="114300" simplePos="0" relativeHeight="251659264" behindDoc="0" locked="0" layoutInCell="1" allowOverlap="1" wp14:anchorId="74EDC088" wp14:editId="600026ED">
              <wp:simplePos x="0" y="0"/>
              <wp:positionH relativeFrom="column">
                <wp:posOffset>19050</wp:posOffset>
              </wp:positionH>
              <wp:positionV relativeFrom="paragraph">
                <wp:posOffset>55245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35pt" to="46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" strokecolor="#4579b8 [3044]"/>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457C8"/>
    <w:multiLevelType w:val="hybridMultilevel"/>
    <w:tmpl w:val="9C5640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B07062"/>
    <w:multiLevelType w:val="hybridMultilevel"/>
    <w:tmpl w:val="F8603404"/>
    <w:lvl w:ilvl="0" w:tplc="6C6839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275B7F"/>
    <w:multiLevelType w:val="hybridMultilevel"/>
    <w:tmpl w:val="CD5615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33C2"/>
    <w:rsid w:val="00014DA5"/>
    <w:rsid w:val="000458F1"/>
    <w:rsid w:val="00111334"/>
    <w:rsid w:val="00157F6F"/>
    <w:rsid w:val="00182074"/>
    <w:rsid w:val="00187D1B"/>
    <w:rsid w:val="001C45D3"/>
    <w:rsid w:val="00200E1E"/>
    <w:rsid w:val="002172DD"/>
    <w:rsid w:val="002177A8"/>
    <w:rsid w:val="00220D07"/>
    <w:rsid w:val="00243993"/>
    <w:rsid w:val="002836CF"/>
    <w:rsid w:val="002A21CF"/>
    <w:rsid w:val="002A7CB2"/>
    <w:rsid w:val="002E2D94"/>
    <w:rsid w:val="00351303"/>
    <w:rsid w:val="003520C7"/>
    <w:rsid w:val="00353AB7"/>
    <w:rsid w:val="00367CB6"/>
    <w:rsid w:val="00372DE3"/>
    <w:rsid w:val="00387F64"/>
    <w:rsid w:val="00396878"/>
    <w:rsid w:val="003A008B"/>
    <w:rsid w:val="003F6639"/>
    <w:rsid w:val="00432E67"/>
    <w:rsid w:val="00433EE1"/>
    <w:rsid w:val="00472021"/>
    <w:rsid w:val="00477205"/>
    <w:rsid w:val="004D4BDF"/>
    <w:rsid w:val="00521C82"/>
    <w:rsid w:val="0057356B"/>
    <w:rsid w:val="00634519"/>
    <w:rsid w:val="006C2885"/>
    <w:rsid w:val="006E3407"/>
    <w:rsid w:val="00700A6E"/>
    <w:rsid w:val="00712A83"/>
    <w:rsid w:val="0072058F"/>
    <w:rsid w:val="007413D7"/>
    <w:rsid w:val="0076263E"/>
    <w:rsid w:val="00794170"/>
    <w:rsid w:val="007C0493"/>
    <w:rsid w:val="007F71EE"/>
    <w:rsid w:val="008200B8"/>
    <w:rsid w:val="00854E35"/>
    <w:rsid w:val="00875EF3"/>
    <w:rsid w:val="008819AB"/>
    <w:rsid w:val="00897214"/>
    <w:rsid w:val="008D0B1D"/>
    <w:rsid w:val="008E443A"/>
    <w:rsid w:val="00935668"/>
    <w:rsid w:val="0093721B"/>
    <w:rsid w:val="0095042A"/>
    <w:rsid w:val="009516CC"/>
    <w:rsid w:val="00954EB4"/>
    <w:rsid w:val="00970132"/>
    <w:rsid w:val="009A7196"/>
    <w:rsid w:val="009D097E"/>
    <w:rsid w:val="00A233C2"/>
    <w:rsid w:val="00A442B4"/>
    <w:rsid w:val="00B01E5E"/>
    <w:rsid w:val="00B077C2"/>
    <w:rsid w:val="00B11B6C"/>
    <w:rsid w:val="00B15734"/>
    <w:rsid w:val="00B36883"/>
    <w:rsid w:val="00B70B10"/>
    <w:rsid w:val="00B92DB6"/>
    <w:rsid w:val="00BA6B20"/>
    <w:rsid w:val="00C278E4"/>
    <w:rsid w:val="00C44247"/>
    <w:rsid w:val="00C953EF"/>
    <w:rsid w:val="00CA3D70"/>
    <w:rsid w:val="00D5012D"/>
    <w:rsid w:val="00D56F3D"/>
    <w:rsid w:val="00D84BC5"/>
    <w:rsid w:val="00DC2EF1"/>
    <w:rsid w:val="00DD7FDC"/>
    <w:rsid w:val="00DE3A50"/>
    <w:rsid w:val="00DF0C90"/>
    <w:rsid w:val="00DF505F"/>
    <w:rsid w:val="00E0169F"/>
    <w:rsid w:val="00E101DF"/>
    <w:rsid w:val="00E12F88"/>
    <w:rsid w:val="00E474D6"/>
    <w:rsid w:val="00E77E0A"/>
    <w:rsid w:val="00E97FEA"/>
    <w:rsid w:val="00EA75CD"/>
    <w:rsid w:val="00EC0215"/>
    <w:rsid w:val="00EC7025"/>
    <w:rsid w:val="00ED113B"/>
    <w:rsid w:val="00ED5B2E"/>
    <w:rsid w:val="00EF525D"/>
    <w:rsid w:val="00F23DC6"/>
    <w:rsid w:val="00F875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alinga" w:eastAsia="Calibri" w:hAnsi="Kalinga" w:cs="Kalinga"/>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3C2"/>
    <w:pPr>
      <w:tabs>
        <w:tab w:val="center" w:pos="4513"/>
        <w:tab w:val="right" w:pos="9026"/>
      </w:tabs>
    </w:pPr>
  </w:style>
  <w:style w:type="character" w:customStyle="1" w:styleId="HeaderChar">
    <w:name w:val="Header Char"/>
    <w:basedOn w:val="DefaultParagraphFont"/>
    <w:link w:val="Header"/>
    <w:uiPriority w:val="99"/>
    <w:rsid w:val="00A233C2"/>
  </w:style>
  <w:style w:type="paragraph" w:styleId="Footer">
    <w:name w:val="footer"/>
    <w:basedOn w:val="Normal"/>
    <w:link w:val="FooterChar"/>
    <w:uiPriority w:val="99"/>
    <w:unhideWhenUsed/>
    <w:rsid w:val="00A233C2"/>
    <w:pPr>
      <w:tabs>
        <w:tab w:val="center" w:pos="4513"/>
        <w:tab w:val="right" w:pos="9026"/>
      </w:tabs>
    </w:pPr>
  </w:style>
  <w:style w:type="character" w:customStyle="1" w:styleId="FooterChar">
    <w:name w:val="Footer Char"/>
    <w:basedOn w:val="DefaultParagraphFont"/>
    <w:link w:val="Footer"/>
    <w:uiPriority w:val="99"/>
    <w:rsid w:val="00A233C2"/>
  </w:style>
  <w:style w:type="paragraph" w:styleId="BalloonText">
    <w:name w:val="Balloon Text"/>
    <w:basedOn w:val="Normal"/>
    <w:link w:val="BalloonTextChar"/>
    <w:uiPriority w:val="99"/>
    <w:semiHidden/>
    <w:unhideWhenUsed/>
    <w:rsid w:val="00A233C2"/>
    <w:rPr>
      <w:rFonts w:ascii="Tahoma" w:hAnsi="Tahoma" w:cs="Tahoma"/>
      <w:sz w:val="16"/>
      <w:szCs w:val="16"/>
    </w:rPr>
  </w:style>
  <w:style w:type="character" w:customStyle="1" w:styleId="BalloonTextChar">
    <w:name w:val="Balloon Text Char"/>
    <w:basedOn w:val="DefaultParagraphFont"/>
    <w:link w:val="BalloonText"/>
    <w:uiPriority w:val="99"/>
    <w:semiHidden/>
    <w:rsid w:val="00A233C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alinga" w:eastAsia="Calibri" w:hAnsi="Kalinga" w:cs="Kalinga"/>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3C2"/>
    <w:pPr>
      <w:tabs>
        <w:tab w:val="center" w:pos="4513"/>
        <w:tab w:val="right" w:pos="9026"/>
      </w:tabs>
    </w:pPr>
  </w:style>
  <w:style w:type="character" w:customStyle="1" w:styleId="HeaderChar">
    <w:name w:val="Header Char"/>
    <w:basedOn w:val="DefaultParagraphFont"/>
    <w:link w:val="Header"/>
    <w:uiPriority w:val="99"/>
    <w:rsid w:val="00A233C2"/>
  </w:style>
  <w:style w:type="paragraph" w:styleId="Footer">
    <w:name w:val="footer"/>
    <w:basedOn w:val="Normal"/>
    <w:link w:val="FooterChar"/>
    <w:uiPriority w:val="99"/>
    <w:unhideWhenUsed/>
    <w:rsid w:val="00A233C2"/>
    <w:pPr>
      <w:tabs>
        <w:tab w:val="center" w:pos="4513"/>
        <w:tab w:val="right" w:pos="9026"/>
      </w:tabs>
    </w:pPr>
  </w:style>
  <w:style w:type="character" w:customStyle="1" w:styleId="FooterChar">
    <w:name w:val="Footer Char"/>
    <w:basedOn w:val="DefaultParagraphFont"/>
    <w:link w:val="Footer"/>
    <w:uiPriority w:val="99"/>
    <w:rsid w:val="00A233C2"/>
  </w:style>
  <w:style w:type="paragraph" w:styleId="BalloonText">
    <w:name w:val="Balloon Text"/>
    <w:basedOn w:val="Normal"/>
    <w:link w:val="BalloonTextChar"/>
    <w:uiPriority w:val="99"/>
    <w:semiHidden/>
    <w:unhideWhenUsed/>
    <w:rsid w:val="00A233C2"/>
    <w:rPr>
      <w:rFonts w:ascii="Tahoma" w:hAnsi="Tahoma" w:cs="Tahoma"/>
      <w:sz w:val="16"/>
      <w:szCs w:val="16"/>
    </w:rPr>
  </w:style>
  <w:style w:type="character" w:customStyle="1" w:styleId="BalloonTextChar">
    <w:name w:val="Balloon Text Char"/>
    <w:basedOn w:val="DefaultParagraphFont"/>
    <w:link w:val="BalloonText"/>
    <w:uiPriority w:val="99"/>
    <w:semiHidden/>
    <w:rsid w:val="00A23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1188">
      <w:bodyDiv w:val="1"/>
      <w:marLeft w:val="0"/>
      <w:marRight w:val="0"/>
      <w:marTop w:val="0"/>
      <w:marBottom w:val="0"/>
      <w:divBdr>
        <w:top w:val="none" w:sz="0" w:space="0" w:color="auto"/>
        <w:left w:val="none" w:sz="0" w:space="0" w:color="auto"/>
        <w:bottom w:val="none" w:sz="0" w:space="0" w:color="auto"/>
        <w:right w:val="none" w:sz="0" w:space="0" w:color="auto"/>
      </w:divBdr>
      <w:divsChild>
        <w:div w:id="109466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Bruce Hebbert</cp:lastModifiedBy>
  <cp:revision>2</cp:revision>
  <dcterms:created xsi:type="dcterms:W3CDTF">2018-03-22T15:28:00Z</dcterms:created>
  <dcterms:modified xsi:type="dcterms:W3CDTF">2018-03-22T15:28:00Z</dcterms:modified>
</cp:coreProperties>
</file>